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</w:p>
    <w:p>
      <w:pPr>
        <w:spacing w:afterLines="50"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2020年</w:t>
      </w:r>
      <w:r>
        <w:rPr>
          <w:rFonts w:hint="eastAsia" w:ascii="方正小标宋简体" w:hAnsi="黑体" w:eastAsia="方正小标宋简体" w:cs="黑体"/>
          <w:sz w:val="44"/>
          <w:szCs w:val="44"/>
          <w:u w:val="single"/>
        </w:rPr>
        <w:t xml:space="preserve"> 钦州市审计局 </w:t>
      </w:r>
      <w:r>
        <w:rPr>
          <w:rFonts w:hint="eastAsia" w:ascii="方正小标宋简体" w:hAnsi="黑体" w:eastAsia="方正小标宋简体" w:cs="黑体"/>
          <w:sz w:val="44"/>
          <w:szCs w:val="44"/>
        </w:rPr>
        <w:t>“谁执法谁普法”任务措施清单</w:t>
      </w:r>
    </w:p>
    <w:tbl>
      <w:tblPr>
        <w:tblStyle w:val="8"/>
        <w:tblpPr w:leftFromText="181" w:rightFromText="181" w:vertAnchor="text" w:horzAnchor="page" w:tblpXSpec="center" w:tblpY="672"/>
        <w:tblOverlap w:val="never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12"/>
        <w:gridCol w:w="926"/>
        <w:gridCol w:w="3195"/>
        <w:gridCol w:w="2354"/>
        <w:gridCol w:w="1966"/>
        <w:gridCol w:w="867"/>
        <w:gridCol w:w="94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单位名称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普法内容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普法对象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主要措施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具体活动内容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(线上、线下、场次)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完成时限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责任部门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责任人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市审计局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宪法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全市审计系统、社会公众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  <w:szCs w:val="21"/>
              </w:rPr>
              <w:t>参与12.4宪法宣传周活动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  <w:szCs w:val="21"/>
              </w:rPr>
              <w:t>开展1次集中宣传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2020年12月31日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法规综合科、办公室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谭武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0777-2838969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国家安全法</w:t>
            </w: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全市审计系统、社会公众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专题学习、全民国家安全教育日普法宣传活动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  <w:szCs w:val="21"/>
              </w:rPr>
              <w:t>开展1次专题学习宣传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2020年12月31日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法规综合科、办公室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谭武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0777-2838969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审计法及实施条例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全市审计系统、被审计对象、社会公众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专题学习、新媒体宣传、发放资料、审计机关普法宣传三级联动活动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  <w:szCs w:val="21"/>
              </w:rPr>
              <w:t>开展1次专题活动，制作《审计法》、《审计法实施条例》宣传册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2020年12月31日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法规综合科、办公室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谭武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0777-2838969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ind w:firstLine="275" w:firstLineChars="100"/>
      </w:pPr>
      <w:r>
        <w:rPr>
          <w:rFonts w:hint="eastAsia" w:ascii="仿宋_GB2312" w:eastAsia="仿宋_GB2312" w:cs="仿宋_GB2312"/>
          <w:sz w:val="28"/>
          <w:szCs w:val="28"/>
        </w:rPr>
        <w:t xml:space="preserve">填报单位（盖章）：钦州市审计局      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  填表日期：</w:t>
      </w:r>
      <w:r>
        <w:rPr>
          <w:rFonts w:ascii="Times New Roman" w:hAnsi="Times New Roman" w:eastAsia="仿宋_GB2312"/>
          <w:sz w:val="28"/>
          <w:szCs w:val="28"/>
        </w:rPr>
        <w:t>2020</w:t>
      </w:r>
      <w:r>
        <w:rPr>
          <w:rFonts w:hint="eastAsia" w:ascii="Times New Roman" w:hAnsi="Times New Roman" w:eastAsia="仿宋_GB2312"/>
          <w:sz w:val="28"/>
          <w:szCs w:val="28"/>
        </w:rPr>
        <w:t>年 4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widowControl/>
        <w:jc w:val="left"/>
        <w:rPr>
          <w:rFonts w:ascii="方正黑体_GBK" w:hAnsi="方正黑体_GBK" w:eastAsia="方正黑体_GBK" w:cs="方正黑体_GBK"/>
          <w:szCs w:val="32"/>
        </w:rPr>
      </w:pPr>
    </w:p>
    <w:sectPr>
      <w:footerReference r:id="rId3" w:type="default"/>
      <w:pgSz w:w="16839" w:h="11907" w:orient="landscape"/>
      <w:pgMar w:top="1588" w:right="1701" w:bottom="1418" w:left="1134" w:header="851" w:footer="851" w:gutter="0"/>
      <w:cols w:space="720" w:num="1"/>
      <w:titlePg/>
      <w:docGrid w:type="linesAndChars" w:linePitch="605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仿宋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仿宋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361C0"/>
    <w:rsid w:val="00473B5F"/>
    <w:rsid w:val="00554CA3"/>
    <w:rsid w:val="005E7BCC"/>
    <w:rsid w:val="00623F22"/>
    <w:rsid w:val="006970C4"/>
    <w:rsid w:val="01F313CF"/>
    <w:rsid w:val="057E6FB3"/>
    <w:rsid w:val="0DBF4821"/>
    <w:rsid w:val="107E1B54"/>
    <w:rsid w:val="1D255BBC"/>
    <w:rsid w:val="216B51A0"/>
    <w:rsid w:val="285D1EEE"/>
    <w:rsid w:val="2A4E70E5"/>
    <w:rsid w:val="323B7A9A"/>
    <w:rsid w:val="3590125D"/>
    <w:rsid w:val="3DA50F1B"/>
    <w:rsid w:val="494D67A9"/>
    <w:rsid w:val="4CCB2FDC"/>
    <w:rsid w:val="574245FB"/>
    <w:rsid w:val="6FFD3EFD"/>
    <w:rsid w:val="744F534C"/>
    <w:rsid w:val="79AC365A"/>
    <w:rsid w:val="7A712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80" w:lineRule="exact"/>
      <w:outlineLvl w:val="0"/>
    </w:pPr>
    <w:rPr>
      <w:rFonts w:ascii="黑体" w:hAnsi="黑体" w:eastAsia="黑体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</Words>
  <Characters>402</Characters>
  <Lines>3</Lines>
  <Paragraphs>1</Paragraphs>
  <TotalTime>190</TotalTime>
  <ScaleCrop>false</ScaleCrop>
  <LinksUpToDate>false</LinksUpToDate>
  <CharactersWithSpaces>471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农石锋</dc:creator>
  <cp:lastModifiedBy>WPS_1464629813</cp:lastModifiedBy>
  <cp:lastPrinted>2020-04-24T03:01:00Z</cp:lastPrinted>
  <dcterms:modified xsi:type="dcterms:W3CDTF">2020-08-10T03:16:01Z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